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2E8B">
      <w:pPr>
        <w:tabs>
          <w:tab w:val="left" w:pos="-900"/>
          <w:tab w:val="left" w:pos="-540"/>
          <w:tab w:val="left" w:pos="720"/>
          <w:tab w:val="left" w:pos="1663"/>
        </w:tabs>
        <w:spacing w:before="100" w:after="156" w:afterLines="50" w:line="480" w:lineRule="exact"/>
        <w:rPr>
          <w:rFonts w:hint="eastAsia" w:ascii="华文中宋" w:hAnsi="华文中宋" w:eastAsia="华文中宋"/>
          <w:b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 w:color="auto"/>
        </w:rPr>
        <w:t>附件3</w:t>
      </w:r>
      <w:r>
        <w:rPr>
          <w:rFonts w:ascii="宋体" w:hAnsi="宋体" w:eastAsia="宋体" w:cs="宋体"/>
          <w:color w:val="auto"/>
          <w:sz w:val="24"/>
          <w:szCs w:val="24"/>
          <w:u w:val="none" w:color="auto"/>
        </w:rPr>
        <w:drawing>
          <wp:inline distT="0" distB="0" distL="114300" distR="114300">
            <wp:extent cx="942975" cy="295275"/>
            <wp:effectExtent l="0" t="0" r="9525" b="952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D3F12">
      <w:pPr>
        <w:tabs>
          <w:tab w:val="left" w:pos="-900"/>
          <w:tab w:val="left" w:pos="-540"/>
          <w:tab w:val="left" w:pos="720"/>
          <w:tab w:val="left" w:pos="1663"/>
        </w:tabs>
        <w:spacing w:after="156" w:afterLines="50" w:line="480" w:lineRule="exact"/>
        <w:jc w:val="center"/>
        <w:rPr>
          <w:rFonts w:ascii="华文中宋" w:hAnsi="华文中宋" w:eastAsia="华文中宋"/>
          <w:b/>
          <w:color w:val="auto"/>
          <w:sz w:val="36"/>
          <w:szCs w:val="36"/>
          <w:u w:val="none" w:color="auto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u w:val="none" w:color="auto"/>
        </w:rPr>
        <w:t>北京工业职业技术学院合同审签表</w:t>
      </w:r>
    </w:p>
    <w:p w14:paraId="75EE4B4B">
      <w:pPr>
        <w:tabs>
          <w:tab w:val="left" w:pos="-900"/>
          <w:tab w:val="left" w:pos="-540"/>
          <w:tab w:val="left" w:pos="720"/>
          <w:tab w:val="left" w:pos="1663"/>
        </w:tabs>
        <w:spacing w:after="156" w:afterLines="50" w:line="480" w:lineRule="exact"/>
        <w:rPr>
          <w:rFonts w:ascii="方正小标宋简体" w:eastAsia="方正小标宋简体"/>
          <w:b/>
          <w:color w:val="auto"/>
          <w:sz w:val="24"/>
          <w:u w:val="none" w:color="auto"/>
        </w:rPr>
      </w:pPr>
      <w:r>
        <w:rPr>
          <w:rFonts w:hint="eastAsia" w:ascii="方正小标宋简体" w:eastAsia="方正小标宋简体"/>
          <w:b/>
          <w:color w:val="auto"/>
          <w:sz w:val="24"/>
          <w:u w:val="none" w:color="auto"/>
        </w:rPr>
        <w:t>经办人：</w:t>
      </w:r>
      <w:r>
        <w:rPr>
          <w:rFonts w:ascii="方正小标宋简体" w:eastAsia="方正小标宋简体"/>
          <w:b/>
          <w:color w:val="auto"/>
          <w:sz w:val="24"/>
          <w:u w:val="none" w:color="auto"/>
        </w:rPr>
        <w:t xml:space="preserve">     </w:t>
      </w:r>
      <w:r>
        <w:rPr>
          <w:rFonts w:hint="eastAsia" w:ascii="方正小标宋简体" w:eastAsia="方正小标宋简体"/>
          <w:b/>
          <w:color w:val="auto"/>
          <w:sz w:val="24"/>
          <w:u w:val="none" w:color="auto"/>
        </w:rPr>
        <w:t>联系方式：</w:t>
      </w:r>
      <w:r>
        <w:rPr>
          <w:rFonts w:ascii="方正小标宋简体" w:eastAsia="方正小标宋简体"/>
          <w:b/>
          <w:color w:val="auto"/>
          <w:sz w:val="24"/>
          <w:u w:val="none" w:color="auto"/>
        </w:rPr>
        <w:t xml:space="preserve">       </w:t>
      </w:r>
      <w:r>
        <w:rPr>
          <w:rFonts w:hint="eastAsia" w:ascii="方正小标宋简体" w:eastAsia="方正小标宋简体"/>
          <w:b/>
          <w:color w:val="auto"/>
          <w:sz w:val="24"/>
          <w:u w:val="none" w:color="auto"/>
        </w:rPr>
        <w:t>合同编号</w:t>
      </w:r>
      <w:r>
        <w:rPr>
          <w:rFonts w:hint="eastAsia" w:ascii="方正小标宋简体" w:eastAsia="方正小标宋简体"/>
          <w:b w:val="0"/>
          <w:bCs/>
          <w:color w:val="auto"/>
          <w:sz w:val="22"/>
          <w:szCs w:val="18"/>
          <w:u w:val="none" w:color="auto"/>
        </w:rPr>
        <w:t>（</w:t>
      </w:r>
      <w:r>
        <w:rPr>
          <w:rFonts w:hint="eastAsia" w:ascii="方正小标宋简体" w:eastAsia="方正小标宋简体"/>
          <w:b w:val="0"/>
          <w:bCs/>
          <w:color w:val="auto"/>
          <w:sz w:val="21"/>
          <w:szCs w:val="16"/>
          <w:u w:val="none" w:color="auto"/>
          <w:lang w:val="en-US" w:eastAsia="zh-CN"/>
        </w:rPr>
        <w:t>序号+年度+</w:t>
      </w:r>
      <w:r>
        <w:rPr>
          <w:rFonts w:hint="eastAsia" w:ascii="方正小标宋简体" w:eastAsia="方正小标宋简体"/>
          <w:b w:val="0"/>
          <w:bCs/>
          <w:color w:val="auto"/>
          <w:sz w:val="21"/>
          <w:szCs w:val="16"/>
          <w:u w:val="none" w:color="auto"/>
        </w:rPr>
        <w:t>归口管理部门简称</w:t>
      </w:r>
      <w:r>
        <w:rPr>
          <w:rFonts w:hint="eastAsia" w:ascii="方正小标宋简体" w:eastAsia="方正小标宋简体"/>
          <w:b w:val="0"/>
          <w:bCs/>
          <w:color w:val="auto"/>
          <w:sz w:val="22"/>
          <w:szCs w:val="18"/>
          <w:u w:val="none" w:color="auto"/>
        </w:rPr>
        <w:t>）</w:t>
      </w:r>
      <w:r>
        <w:rPr>
          <w:rFonts w:hint="eastAsia" w:ascii="方正小标宋简体" w:eastAsia="方正小标宋简体"/>
          <w:b/>
          <w:color w:val="auto"/>
          <w:sz w:val="24"/>
          <w:u w:val="none" w:color="auto"/>
        </w:rPr>
        <w:t xml:space="preserve">： </w:t>
      </w:r>
      <w:r>
        <w:rPr>
          <w:rFonts w:ascii="方正小标宋简体" w:eastAsia="方正小标宋简体"/>
          <w:b/>
          <w:color w:val="auto"/>
          <w:sz w:val="24"/>
          <w:u w:val="none" w:color="auto"/>
        </w:rPr>
        <w:t xml:space="preserve">     </w:t>
      </w:r>
    </w:p>
    <w:tbl>
      <w:tblPr>
        <w:tblStyle w:val="2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402"/>
        <w:gridCol w:w="1276"/>
        <w:gridCol w:w="2544"/>
      </w:tblGrid>
      <w:tr w14:paraId="52B32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tcBorders>
              <w:top w:val="single" w:color="auto" w:sz="12" w:space="0"/>
            </w:tcBorders>
            <w:noWrap w:val="0"/>
            <w:vAlign w:val="center"/>
          </w:tcPr>
          <w:p w14:paraId="7AA35796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合同名称</w:t>
            </w:r>
          </w:p>
        </w:tc>
        <w:tc>
          <w:tcPr>
            <w:tcW w:w="722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F168F03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color w:val="auto"/>
                <w:sz w:val="24"/>
                <w:u w:val="none" w:color="auto"/>
              </w:rPr>
            </w:pPr>
          </w:p>
        </w:tc>
      </w:tr>
      <w:tr w14:paraId="52DDF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noWrap w:val="0"/>
            <w:vAlign w:val="center"/>
          </w:tcPr>
          <w:p w14:paraId="3100B52A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签约单位</w:t>
            </w:r>
          </w:p>
        </w:tc>
        <w:tc>
          <w:tcPr>
            <w:tcW w:w="7222" w:type="dxa"/>
            <w:gridSpan w:val="3"/>
            <w:noWrap w:val="0"/>
            <w:vAlign w:val="center"/>
          </w:tcPr>
          <w:p w14:paraId="31DF735C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</w:tc>
      </w:tr>
      <w:tr w14:paraId="0BA03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noWrap w:val="0"/>
            <w:vAlign w:val="center"/>
          </w:tcPr>
          <w:p w14:paraId="2CEDD323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合同有效期</w:t>
            </w:r>
          </w:p>
        </w:tc>
        <w:tc>
          <w:tcPr>
            <w:tcW w:w="3402" w:type="dxa"/>
            <w:noWrap w:val="0"/>
            <w:vAlign w:val="center"/>
          </w:tcPr>
          <w:p w14:paraId="0F53F4C3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color w:val="auto"/>
                <w:sz w:val="24"/>
                <w:u w:val="none" w:color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5A8977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合同金额</w:t>
            </w:r>
          </w:p>
        </w:tc>
        <w:tc>
          <w:tcPr>
            <w:tcW w:w="2544" w:type="dxa"/>
            <w:noWrap w:val="0"/>
            <w:vAlign w:val="center"/>
          </w:tcPr>
          <w:p w14:paraId="4545D494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color w:val="auto"/>
                <w:sz w:val="24"/>
                <w:u w:val="none" w:color="auto"/>
              </w:rPr>
            </w:pPr>
          </w:p>
        </w:tc>
      </w:tr>
      <w:tr w14:paraId="442D6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noWrap w:val="0"/>
            <w:vAlign w:val="bottom"/>
          </w:tcPr>
          <w:p w14:paraId="35F2677E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资金来源</w:t>
            </w:r>
          </w:p>
        </w:tc>
        <w:tc>
          <w:tcPr>
            <w:tcW w:w="7222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 w14:paraId="4BAAF35D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（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>请注明预算编号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）</w:t>
            </w:r>
          </w:p>
        </w:tc>
      </w:tr>
      <w:tr w14:paraId="4B410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noWrap w:val="0"/>
            <w:vAlign w:val="center"/>
          </w:tcPr>
          <w:p w14:paraId="707BB842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ind w:firstLine="241" w:firstLineChars="100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合同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  <w:lang w:val="en-US" w:eastAsia="zh-CN"/>
              </w:rPr>
              <w:t>承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办</w:t>
            </w:r>
          </w:p>
          <w:p w14:paraId="123CF68E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ind w:firstLine="241" w:firstLineChars="100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单位意见</w:t>
            </w:r>
          </w:p>
        </w:tc>
        <w:tc>
          <w:tcPr>
            <w:tcW w:w="72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55305C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</w:p>
          <w:p w14:paraId="446B98E1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</w:p>
          <w:p w14:paraId="7224DDA5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</w:p>
          <w:p w14:paraId="6BA90BDA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</w:p>
          <w:p w14:paraId="6BD96B10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负责人：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                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年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月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日（公章）</w:t>
            </w:r>
          </w:p>
        </w:tc>
      </w:tr>
      <w:tr w14:paraId="75DBF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noWrap w:val="0"/>
            <w:vAlign w:val="center"/>
          </w:tcPr>
          <w:p w14:paraId="36221819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ind w:left="241" w:leftChars="0" w:hanging="241" w:hangingChars="100"/>
              <w:jc w:val="both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合同归口管理部门意见</w:t>
            </w:r>
          </w:p>
        </w:tc>
        <w:tc>
          <w:tcPr>
            <w:tcW w:w="72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C02064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4A29643F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695F7682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764C4D60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635AE4B4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负责人：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                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年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月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日（公章）</w:t>
            </w:r>
          </w:p>
        </w:tc>
      </w:tr>
      <w:tr w14:paraId="615ED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778" w:type="dxa"/>
            <w:tcBorders>
              <w:top w:val="single" w:color="auto" w:sz="4" w:space="0"/>
            </w:tcBorders>
            <w:noWrap w:val="0"/>
            <w:vAlign w:val="center"/>
          </w:tcPr>
          <w:p w14:paraId="7E495542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</w:p>
          <w:p w14:paraId="2758E448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分管校领导</w:t>
            </w:r>
          </w:p>
          <w:p w14:paraId="7EF873C4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意见</w:t>
            </w:r>
          </w:p>
        </w:tc>
        <w:tc>
          <w:tcPr>
            <w:tcW w:w="72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D7C1264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0B9E94F7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0A3FB44E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68F06422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2B899BC9">
            <w:pPr>
              <w:tabs>
                <w:tab w:val="left" w:pos="-900"/>
                <w:tab w:val="left" w:pos="-540"/>
                <w:tab w:val="left" w:pos="720"/>
                <w:tab w:val="left" w:pos="1663"/>
                <w:tab w:val="left" w:pos="4286"/>
              </w:tabs>
              <w:spacing w:line="360" w:lineRule="auto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 xml:space="preserve">分管校领导： 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年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月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日</w:t>
            </w:r>
          </w:p>
        </w:tc>
      </w:tr>
      <w:tr w14:paraId="3A3CB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778" w:type="dxa"/>
            <w:noWrap w:val="0"/>
            <w:vAlign w:val="center"/>
          </w:tcPr>
          <w:p w14:paraId="735CA3DE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ind w:firstLine="241" w:firstLineChars="100"/>
              <w:jc w:val="both"/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法律顾问</w:t>
            </w:r>
          </w:p>
          <w:p w14:paraId="0A42A118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ind w:firstLine="241" w:firstLineChars="100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意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见</w:t>
            </w:r>
          </w:p>
        </w:tc>
        <w:tc>
          <w:tcPr>
            <w:tcW w:w="7222" w:type="dxa"/>
            <w:gridSpan w:val="3"/>
            <w:noWrap w:val="0"/>
            <w:vAlign w:val="center"/>
          </w:tcPr>
          <w:p w14:paraId="215A1B1F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u w:val="none" w:color="auto"/>
              </w:rPr>
              <w:t>（</w:t>
            </w:r>
            <w:r>
              <w:rPr>
                <w:rFonts w:hint="eastAsia"/>
                <w:b/>
                <w:color w:val="auto"/>
                <w:sz w:val="24"/>
                <w:szCs w:val="24"/>
                <w:u w:val="none" w:color="auto"/>
              </w:rPr>
              <w:t>合作办学、涉外合同、投资融资、借款租赁、</w:t>
            </w:r>
            <w:r>
              <w:rPr>
                <w:b/>
                <w:color w:val="auto"/>
                <w:sz w:val="24"/>
                <w:szCs w:val="24"/>
                <w:u w:val="none" w:color="auto"/>
              </w:rPr>
              <w:t>100</w:t>
            </w:r>
            <w:r>
              <w:rPr>
                <w:rFonts w:hint="eastAsia"/>
                <w:b/>
                <w:color w:val="auto"/>
                <w:sz w:val="24"/>
                <w:szCs w:val="24"/>
                <w:u w:val="none" w:color="auto"/>
              </w:rPr>
              <w:t>万元及以上经济类合同需出具法律顾问意见）</w:t>
            </w:r>
          </w:p>
          <w:p w14:paraId="0C6E9059">
            <w:pPr>
              <w:tabs>
                <w:tab w:val="left" w:pos="-900"/>
                <w:tab w:val="left" w:pos="-540"/>
                <w:tab w:val="left" w:pos="0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500E33A2">
            <w:pPr>
              <w:tabs>
                <w:tab w:val="left" w:pos="-900"/>
                <w:tab w:val="left" w:pos="-540"/>
                <w:tab w:val="left" w:pos="0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</w:p>
          <w:p w14:paraId="57074A0B">
            <w:pPr>
              <w:tabs>
                <w:tab w:val="left" w:pos="-900"/>
                <w:tab w:val="left" w:pos="-540"/>
                <w:tab w:val="left" w:pos="0"/>
              </w:tabs>
              <w:spacing w:line="360" w:lineRule="auto"/>
              <w:jc w:val="both"/>
              <w:rPr>
                <w:rFonts w:ascii="宋体" w:hAnsi="宋体"/>
                <w:b/>
                <w:color w:val="auto"/>
                <w:sz w:val="24"/>
                <w:u w:val="none" w:color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法律顾问签字：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年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月</w:t>
            </w:r>
            <w:r>
              <w:rPr>
                <w:rFonts w:ascii="宋体" w:hAnsi="宋体"/>
                <w:b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 w:val="24"/>
                <w:u w:val="none" w:color="auto"/>
              </w:rPr>
              <w:t>日</w:t>
            </w:r>
          </w:p>
        </w:tc>
      </w:tr>
    </w:tbl>
    <w:p w14:paraId="6C3AFD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4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2025-10-17T02:12:34Z</dcterms:created>
  <dc:creator>Administrator</dc:creator>
  <cp:lastModifiedBy>何冠熠</cp:lastModifiedBy>
  <dcterms:modified xsi:type="dcterms:W3CDTF">2025-10-17T02:12:40Z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eyJoZGlkIjoiMTI5YzBhN2YzYTIzNjJjMWNjOWRlNzI1NGQwNzQ5YTAiLCJ1c2VySWQiOiIxNjkwODk3OTkwIn0=</vt:lpwstr>
  </property>
  <property fmtid="{D5CDD505-2E9C-101B-9397-08002B2CF9AE}" pid="4" name="ICV">
    <vt:lpwstr>988AA5B1365D4064A4095AB5D0A243CB_12</vt:lpwstr>
  </property>
</Properties>
</file>