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bCs/>
          <w:spacing w:val="14"/>
          <w:sz w:val="32"/>
          <w:szCs w:val="32"/>
        </w:rPr>
      </w:pPr>
      <w:r>
        <w:rPr>
          <w:rFonts w:hint="eastAsia" w:ascii="黑体" w:hAnsi="黑体" w:eastAsia="黑体"/>
          <w:bCs/>
          <w:spacing w:val="14"/>
          <w:sz w:val="32"/>
          <w:szCs w:val="32"/>
        </w:rPr>
        <w:t>附件2</w:t>
      </w:r>
    </w:p>
    <w:p>
      <w:pPr>
        <w:spacing w:line="460" w:lineRule="exact"/>
        <w:rPr>
          <w:rFonts w:ascii="黑体" w:hAnsi="黑体" w:eastAsia="黑体"/>
          <w:bCs/>
          <w:spacing w:val="14"/>
          <w:sz w:val="28"/>
          <w:szCs w:val="22"/>
        </w:rPr>
      </w:pPr>
      <w:r>
        <w:rPr>
          <w:rFonts w:hint="eastAsia" w:ascii="黑体" w:hAnsi="黑体" w:eastAsia="黑体"/>
          <w:bCs/>
          <w:spacing w:val="14"/>
          <w:sz w:val="28"/>
          <w:szCs w:val="22"/>
        </w:rPr>
        <w:t>会后收回</w:t>
      </w:r>
    </w:p>
    <w:p>
      <w:pPr>
        <w:spacing w:line="460" w:lineRule="exact"/>
        <w:rPr>
          <w:rFonts w:ascii="宋体" w:hAnsi="宋体" w:eastAsia="等线"/>
          <w:b/>
          <w:bCs/>
          <w:sz w:val="36"/>
          <w:szCs w:val="22"/>
        </w:rPr>
      </w:pPr>
    </w:p>
    <w:p>
      <w:pPr>
        <w:snapToGrid w:val="0"/>
        <w:jc w:val="center"/>
        <w:rPr>
          <w:rFonts w:ascii="等线" w:hAnsi="等线" w:eastAsia="等线"/>
          <w:sz w:val="18"/>
          <w:szCs w:val="18"/>
        </w:rPr>
      </w:pPr>
      <w:r>
        <w:rPr>
          <w:rFonts w:ascii="方正小标宋简体" w:hAnsi="方正小标宋简体" w:eastAsia="方正小标宋简体"/>
          <w:spacing w:val="1"/>
          <w:w w:val="78"/>
          <w:kern w:val="0"/>
          <w:sz w:val="48"/>
          <w:szCs w:val="44"/>
          <w:fitText w:val="8280" w:id="-1002157051"/>
        </w:rPr>
        <w:t>中共北京工业职业技术学院委员会常务委员会会</w:t>
      </w:r>
      <w:r>
        <w:rPr>
          <w:rFonts w:ascii="方正小标宋简体" w:hAnsi="方正小标宋简体" w:eastAsia="方正小标宋简体"/>
          <w:spacing w:val="35"/>
          <w:w w:val="78"/>
          <w:kern w:val="0"/>
          <w:sz w:val="48"/>
          <w:szCs w:val="44"/>
          <w:fitText w:val="8280" w:id="-1002157051"/>
        </w:rPr>
        <w:t>议</w:t>
      </w:r>
      <w:r>
        <w:rPr>
          <w:rFonts w:hint="eastAsia" w:ascii="华文中宋" w:hAnsi="华文中宋" w:eastAsia="华文中宋" w:cs="华文中宋"/>
          <w:b/>
          <w:bCs/>
          <w:spacing w:val="15"/>
          <w:kern w:val="0"/>
          <w:sz w:val="48"/>
          <w:szCs w:val="48"/>
          <w:fitText w:val="8640" w:id="626604437"/>
        </w:rPr>
        <w:t>（北京工业职业技术学院校长办公会</w:t>
      </w:r>
      <w:r>
        <w:rPr>
          <w:rFonts w:hint="eastAsia" w:ascii="华文中宋" w:hAnsi="华文中宋" w:eastAsia="华文中宋" w:cs="华文中宋"/>
          <w:b/>
          <w:bCs/>
          <w:spacing w:val="0"/>
          <w:kern w:val="0"/>
          <w:sz w:val="48"/>
          <w:szCs w:val="48"/>
          <w:fitText w:val="8640" w:id="626604437"/>
        </w:rPr>
        <w:t>）</w:t>
      </w:r>
    </w:p>
    <w:p>
      <w:pPr>
        <w:jc w:val="center"/>
        <w:rPr>
          <w:rFonts w:ascii="宋体" w:hAnsi="宋体" w:eastAsia="等线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讨 论 文 件</w:t>
      </w:r>
    </w:p>
    <w:p>
      <w:pPr>
        <w:spacing w:line="480" w:lineRule="exact"/>
        <w:rPr>
          <w:rFonts w:ascii="等线" w:hAnsi="等线" w:eastAsia="华文中宋"/>
          <w:b/>
          <w:sz w:val="36"/>
          <w:szCs w:val="36"/>
        </w:rPr>
      </w:pPr>
      <w:r>
        <w:rPr>
          <w:rFonts w:hint="eastAsia" w:ascii="宋体" w:hAnsi="宋体" w:eastAsia="等线"/>
          <w:b/>
          <w:bCs/>
          <w:sz w:val="36"/>
          <w:szCs w:val="22"/>
        </w:rPr>
        <w:t xml:space="preserve">                                            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的汇报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（方正小标宋简体，二号）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（XX月XX日）</w:t>
      </w:r>
    </w:p>
    <w:p>
      <w:pPr>
        <w:pStyle w:val="3"/>
      </w:pP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一、工作背景（</w:t>
      </w:r>
      <w:r>
        <w:rPr>
          <w:rFonts w:hint="eastAsia" w:ascii="Times New Roman" w:hAnsi="Times New Roman" w:eastAsia="黑体"/>
          <w:sz w:val="32"/>
          <w:szCs w:val="32"/>
        </w:rPr>
        <w:t>一级标题，</w:t>
      </w:r>
      <w:r>
        <w:rPr>
          <w:rFonts w:ascii="Times New Roman" w:hAnsi="Times New Roman" w:eastAsia="黑体"/>
          <w:sz w:val="32"/>
          <w:szCs w:val="32"/>
        </w:rPr>
        <w:t>黑体，三号）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开展此项工作的依据、目标、要求等。如：根据上级……文件精神……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正文，</w:t>
      </w:r>
      <w:r>
        <w:rPr>
          <w:rFonts w:ascii="Times New Roman" w:hAnsi="Times New Roman" w:eastAsia="仿宋_GB2312"/>
          <w:sz w:val="32"/>
          <w:szCs w:val="32"/>
        </w:rPr>
        <w:t>仿宋GB2312 三号</w:t>
      </w:r>
      <w:r>
        <w:rPr>
          <w:rFonts w:hint="eastAsia" w:ascii="Times New Roman" w:hAnsi="Times New Roman" w:eastAsia="仿宋_GB2312"/>
          <w:sz w:val="32"/>
          <w:szCs w:val="32"/>
        </w:rPr>
        <w:t>字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二、基本情况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sz w:val="32"/>
          <w:szCs w:val="32"/>
        </w:rPr>
        <w:t>工作开展</w:t>
      </w:r>
      <w:r>
        <w:rPr>
          <w:rFonts w:ascii="Times New Roman" w:hAnsi="Times New Roman" w:eastAsia="楷体_GB2312"/>
          <w:sz w:val="32"/>
          <w:szCs w:val="32"/>
        </w:rPr>
        <w:t>情况（二级标题</w:t>
      </w:r>
      <w:r>
        <w:rPr>
          <w:rFonts w:hint="eastAsia" w:ascii="Times New Roman" w:hAnsi="Times New Roman" w:eastAsia="楷体_GB2312"/>
          <w:sz w:val="32"/>
          <w:szCs w:val="32"/>
        </w:rPr>
        <w:t>，</w:t>
      </w:r>
      <w:r>
        <w:rPr>
          <w:rFonts w:ascii="Times New Roman" w:hAnsi="Times New Roman" w:eastAsia="楷体_GB2312"/>
          <w:sz w:val="32"/>
          <w:szCs w:val="32"/>
        </w:rPr>
        <w:t>楷体GB2312 三号，行距28</w:t>
      </w:r>
      <w:r>
        <w:rPr>
          <w:rFonts w:hint="eastAsia" w:ascii="Times New Roman" w:hAnsi="Times New Roman" w:eastAsia="楷体_GB2312"/>
          <w:sz w:val="32"/>
          <w:szCs w:val="32"/>
        </w:rPr>
        <w:t>，所有段落首行缩进两格</w:t>
      </w:r>
      <w:r>
        <w:rPr>
          <w:rFonts w:ascii="Times New Roman" w:hAnsi="Times New Roman" w:eastAsia="楷体_GB2312"/>
          <w:sz w:val="32"/>
          <w:szCs w:val="32"/>
        </w:rPr>
        <w:t>）</w:t>
      </w:r>
    </w:p>
    <w:p>
      <w:pPr>
        <w:pStyle w:val="5"/>
        <w:snapToGrid w:val="0"/>
        <w:spacing w:after="0" w:line="560" w:lineRule="exact"/>
        <w:ind w:left="0" w:leftChars="0" w:firstLine="643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1.……（三级标题，仿宋GB2312 三号 加粗）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如：</w:t>
      </w:r>
      <w:r>
        <w:rPr>
          <w:rFonts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</w:rPr>
        <w:t>……</w:t>
      </w:r>
      <w:r>
        <w:rPr>
          <w:rFonts w:ascii="Times New Roman" w:hAnsi="Times New Roman" w:eastAsia="仿宋_GB2312"/>
          <w:sz w:val="32"/>
          <w:szCs w:val="32"/>
        </w:rPr>
        <w:t>严格</w:t>
      </w:r>
      <w:r>
        <w:rPr>
          <w:rFonts w:hint="eastAsia" w:ascii="Times New Roman" w:hAnsi="Times New Roman" w:eastAsia="仿宋_GB2312"/>
          <w:sz w:val="32"/>
          <w:szCs w:val="32"/>
        </w:rPr>
        <w:t>……</w:t>
      </w:r>
    </w:p>
    <w:p>
      <w:pPr>
        <w:snapToGrid w:val="0"/>
        <w:spacing w:line="560" w:lineRule="exact"/>
        <w:jc w:val="left"/>
        <w:rPr>
          <w:rFonts w:ascii="楷体_GB2312" w:hAnsi="楷体_GB2312" w:eastAsia="楷体_GB2312" w:cs="楷体_GB2312"/>
          <w:sz w:val="18"/>
          <w:szCs w:val="1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（二）工作完成情况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三、请示事项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（一）……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（二）……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以上内容，已于X月X日</w:t>
      </w: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ascii="Times New Roman" w:hAnsi="Times New Roman" w:eastAsia="仿宋_GB2312"/>
          <w:sz w:val="32"/>
          <w:szCs w:val="32"/>
        </w:rPr>
        <w:t>XXX会议审议通过，现提请</w:t>
      </w:r>
      <w:r>
        <w:rPr>
          <w:rFonts w:hint="eastAsia"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/>
          <w:sz w:val="32"/>
          <w:szCs w:val="32"/>
        </w:rPr>
        <w:t>会审议。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如会议审议通过，我们将…………。</w:t>
      </w:r>
    </w:p>
    <w:p>
      <w:pPr>
        <w:pStyle w:val="5"/>
        <w:snapToGrid w:val="0"/>
        <w:spacing w:after="0" w:line="560" w:lineRule="exact"/>
        <w:ind w:left="36" w:leftChars="17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附件：1.名称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2.名称 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（附件说明：3号仿宋体，“附件”两字后标冒号，名称不另起行，名称后面不加标点。如有多个附件，标注顺序号并对齐，序号后标半角“.”。附件名称较长需回行时，与上一行附件名称的首字对齐。</w:t>
      </w:r>
      <w:r>
        <w:rPr>
          <w:rFonts w:ascii="Times New Roman" w:hAnsi="Times New Roman" w:eastAsia="仿宋_GB2312"/>
          <w:sz w:val="32"/>
          <w:szCs w:val="32"/>
        </w:rPr>
        <w:t>附件前后标题要一致，附件与正文放在同一文档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</w:p>
    <w:p>
      <w:pPr>
        <w:pStyle w:val="5"/>
        <w:snapToGrid w:val="0"/>
        <w:spacing w:after="0" w:line="56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560" w:lineRule="exact"/>
        <w:rPr>
          <w:rFonts w:ascii="Times New Roman" w:hAnsi="Times New Roman" w:eastAsia="仿宋_GB2312"/>
          <w:sz w:val="44"/>
          <w:szCs w:val="44"/>
        </w:rPr>
      </w:pPr>
    </w:p>
    <w:p>
      <w:pPr>
        <w:pStyle w:val="2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/>
          <w:sz w:val="32"/>
          <w:szCs w:val="32"/>
        </w:rPr>
        <w:t>以上为汇报大致框架，整篇文档</w:t>
      </w:r>
      <w:r>
        <w:rPr>
          <w:rFonts w:ascii="Times New Roman" w:hAnsi="Times New Roman" w:eastAsia="仿宋_GB2312"/>
          <w:sz w:val="32"/>
          <w:szCs w:val="32"/>
        </w:rPr>
        <w:t>行距</w:t>
      </w:r>
      <w:r>
        <w:rPr>
          <w:rFonts w:hint="eastAsia" w:ascii="Times New Roman" w:hAnsi="Times New Roman" w:eastAsia="仿宋_GB2312"/>
          <w:sz w:val="32"/>
          <w:szCs w:val="32"/>
        </w:rPr>
        <w:t>固定值</w:t>
      </w:r>
      <w:r>
        <w:rPr>
          <w:rFonts w:ascii="Times New Roman" w:hAnsi="Times New Roman" w:eastAsia="仿宋_GB2312"/>
          <w:sz w:val="32"/>
          <w:szCs w:val="32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磅。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汇报时间控制在5分钟，内容字数1800字以内，不超过4页</w:t>
      </w:r>
      <w:r>
        <w:rPr>
          <w:rFonts w:ascii="Times New Roman" w:hAnsi="Times New Roman" w:eastAsia="仿宋_GB2312"/>
          <w:b/>
          <w:bCs/>
          <w:sz w:val="32"/>
          <w:szCs w:val="32"/>
        </w:rPr>
        <w:t>；可附件，附件字数不限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，格式参考正文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7B03A-3EC5-4053-B581-8C08BDFFEE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3AE7FE-D67B-4FEA-95A6-A4CC712D75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EFF35FF-6319-4CAC-BDFF-C7F86655D1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0D79A5D-C19C-4F68-A4C7-5780903F40E5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1D75CC79-4F68-4FE2-B588-D68011CF9A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6DB3693-2F37-4047-B94E-54B33D7027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52C404DE-FE52-4168-8692-D20AEBF33D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JkODIzNGVhMDRkOTEwNWIzYTczYzEyMWMzZmQifQ=="/>
  </w:docVars>
  <w:rsids>
    <w:rsidRoot w:val="008F1E74"/>
    <w:rsid w:val="008F1E74"/>
    <w:rsid w:val="00F91900"/>
    <w:rsid w:val="189C68AB"/>
    <w:rsid w:val="3A192EF2"/>
    <w:rsid w:val="47065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autoRedefine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260</Words>
  <Characters>318</Characters>
  <Lines>63</Lines>
  <Paragraphs>32</Paragraphs>
  <TotalTime>0</TotalTime>
  <ScaleCrop>false</ScaleCrop>
  <LinksUpToDate>false</LinksUpToDate>
  <CharactersWithSpaces>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2024-02-29T14:05:00Z</dcterms:created>
  <dc:creator>Aimee</dc:creator>
  <cp:lastModifiedBy>陈晓翔</cp:lastModifiedBy>
  <dcterms:modified xsi:type="dcterms:W3CDTF">2025-03-21T06:22:34Z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FD84803092D9463D9221FA94A8303739_13</vt:lpwstr>
  </property>
</Properties>
</file>